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31C6" w:rsidRDefault="004131C6" w:rsidP="004131C6">
      <w:r>
        <w:rPr>
          <w:rFonts w:hint="eastAsia"/>
        </w:rPr>
        <w:t>任意清算公告</w:t>
      </w:r>
      <w:r>
        <w:rPr>
          <w:rFonts w:hint="eastAsia"/>
        </w:rPr>
        <w:br/>
      </w:r>
      <w:r>
        <w:rPr>
          <w:rFonts w:hint="eastAsia"/>
        </w:rPr>
        <w:t xml:space="preserve">　当社は、令和　年　月　日をもって解散し、●●●●●●●●●●●●●●●●●、この清算の方法に異議のある債権者は、本公告掲載の翌日から一箇月以内にお申し出下さい。</w:t>
      </w:r>
    </w:p>
    <w:p w:rsidR="004131C6" w:rsidRDefault="004131C6" w:rsidP="004131C6">
      <w:pPr>
        <w:rPr>
          <w:color w:val="993300"/>
        </w:rPr>
      </w:pPr>
      <w:r>
        <w:rPr>
          <w:rFonts w:hint="eastAsia"/>
          <w:color w:val="993300"/>
        </w:rPr>
        <w:t xml:space="preserve">　</w:t>
      </w:r>
      <w:r w:rsidR="00834437" w:rsidRPr="00834437">
        <w:rPr>
          <w:rFonts w:hint="eastAsia"/>
          <w:color w:val="C00000"/>
        </w:rPr>
        <w:t>令和　年　月　日</w:t>
      </w:r>
    </w:p>
    <w:p w:rsidR="00674438" w:rsidRDefault="00B64B79" w:rsidP="00FF0708">
      <w:r w:rsidRPr="00B64B79">
        <w:rPr>
          <w:rFonts w:hint="eastAsia"/>
        </w:rPr>
        <w:t xml:space="preserve">　　神</w:t>
      </w:r>
      <w:bookmarkStart w:id="0" w:name="_GoBack"/>
      <w:bookmarkEnd w:id="0"/>
      <w:r w:rsidRPr="00B64B79">
        <w:rPr>
          <w:rFonts w:hint="eastAsia"/>
        </w:rPr>
        <w:t>戸市中央区北長狭通五丁目四番三号</w:t>
      </w:r>
    </w:p>
    <w:p w:rsidR="00674438" w:rsidRDefault="00B64B79" w:rsidP="00FF0708">
      <w:r w:rsidRPr="00B64B79">
        <w:rPr>
          <w:rFonts w:hint="eastAsia"/>
        </w:rPr>
        <w:t xml:space="preserve">　　　　　　　　　合資会社日本県官報販売所</w:t>
      </w:r>
    </w:p>
    <w:p w:rsidR="00683188" w:rsidRPr="00B64B79" w:rsidRDefault="00B64B79" w:rsidP="00FF0708">
      <w:r w:rsidRPr="00B64B79">
        <w:rPr>
          <w:rFonts w:hint="eastAsia"/>
        </w:rPr>
        <w:t xml:space="preserve">　　　　　　　　　　　代表社員　日本　太郎</w:t>
      </w:r>
    </w:p>
    <w:p w:rsidR="00683188" w:rsidRDefault="00683188"/>
    <w:p w:rsidR="00B64B79" w:rsidRDefault="00B64B79"/>
    <w:p w:rsidR="00B64B79" w:rsidRDefault="0041452A">
      <w:r>
        <w:rPr>
          <w:noProof/>
        </w:rPr>
        <mc:AlternateContent>
          <mc:Choice Requires="wps">
            <w:drawing>
              <wp:anchor distT="0" distB="0" distL="114300" distR="114300" simplePos="0" relativeHeight="251657728" behindDoc="0" locked="0" layoutInCell="1" allowOverlap="1">
                <wp:simplePos x="0" y="0"/>
                <wp:positionH relativeFrom="column">
                  <wp:posOffset>-5707380</wp:posOffset>
                </wp:positionH>
                <wp:positionV relativeFrom="paragraph">
                  <wp:posOffset>0</wp:posOffset>
                </wp:positionV>
                <wp:extent cx="5707380" cy="5100320"/>
                <wp:effectExtent l="5715" t="12065" r="11430" b="1206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7380" cy="5100320"/>
                        </a:xfrm>
                        <a:prstGeom prst="rect">
                          <a:avLst/>
                        </a:prstGeom>
                        <a:solidFill>
                          <a:srgbClr val="FFFFFF"/>
                        </a:solidFill>
                        <a:ln w="9525">
                          <a:solidFill>
                            <a:srgbClr val="000000"/>
                          </a:solidFill>
                          <a:miter lim="800000"/>
                          <a:headEnd/>
                          <a:tailEnd/>
                        </a:ln>
                      </wps:spPr>
                      <wps:txbx>
                        <w:txbxContent>
                          <w:p w:rsidR="00040B91" w:rsidRDefault="00040B91">
                            <w:pPr>
                              <w:rPr>
                                <w:color w:val="000000"/>
                                <w:sz w:val="26"/>
                                <w:szCs w:val="26"/>
                              </w:rPr>
                            </w:pPr>
                            <w:r w:rsidRPr="00425046">
                              <w:rPr>
                                <w:rFonts w:hint="eastAsia"/>
                                <w:color w:val="993300"/>
                                <w:sz w:val="28"/>
                                <w:szCs w:val="24"/>
                              </w:rPr>
                              <w:t>茶字は掲載日になります。</w:t>
                            </w:r>
                          </w:p>
                          <w:p w:rsidR="00040B91" w:rsidRDefault="00040B91">
                            <w:pPr>
                              <w:rPr>
                                <w:color w:val="000000"/>
                                <w:sz w:val="26"/>
                                <w:szCs w:val="26"/>
                              </w:rPr>
                            </w:pPr>
                          </w:p>
                          <w:p w:rsidR="00B64B79" w:rsidRDefault="00B64B79">
                            <w:pPr>
                              <w:rPr>
                                <w:color w:val="000000"/>
                                <w:sz w:val="26"/>
                                <w:szCs w:val="26"/>
                              </w:rPr>
                            </w:pPr>
                            <w:r>
                              <w:rPr>
                                <w:color w:val="000000"/>
                                <w:sz w:val="26"/>
                                <w:szCs w:val="26"/>
                              </w:rPr>
                              <w:t>会社法第六百七十条　第二項</w:t>
                            </w:r>
                          </w:p>
                          <w:p w:rsidR="00B64B79" w:rsidRDefault="00B64B79">
                            <w:pPr>
                              <w:rPr>
                                <w:color w:val="000000"/>
                                <w:sz w:val="24"/>
                                <w:szCs w:val="24"/>
                              </w:rPr>
                            </w:pPr>
                            <w:r w:rsidRPr="00B64B79">
                              <w:rPr>
                                <w:color w:val="000000"/>
                                <w:sz w:val="24"/>
                                <w:szCs w:val="24"/>
                              </w:rPr>
                              <w:t xml:space="preserve">　清算持分会社は、解散の日（第六百六十九条第二項に規定する場合にあっては、当該財産の処分の方法を定めた日）から二週間以内に、次に掲げる事項を官報に公告し、かつ、知れている債権者には、各別にこれを催告しなければならない。ただし、第二号の期間は、一箇月を下ることができない。</w:t>
                            </w:r>
                          </w:p>
                          <w:p w:rsidR="00B64B79" w:rsidRDefault="00B64B79">
                            <w:pPr>
                              <w:rPr>
                                <w:color w:val="000000"/>
                                <w:sz w:val="24"/>
                                <w:szCs w:val="24"/>
                              </w:rPr>
                            </w:pPr>
                            <w:r w:rsidRPr="00B64B79">
                              <w:rPr>
                                <w:color w:val="000000"/>
                                <w:sz w:val="24"/>
                                <w:szCs w:val="24"/>
                              </w:rPr>
                              <w:t>第一号　第六百六十八条第一項の財産の処分の方法に従い清算をする旨</w:t>
                            </w:r>
                          </w:p>
                          <w:p w:rsidR="00B64B79" w:rsidRDefault="00B64B79">
                            <w:pPr>
                              <w:rPr>
                                <w:color w:val="FF0000"/>
                                <w:sz w:val="24"/>
                                <w:szCs w:val="24"/>
                              </w:rPr>
                            </w:pPr>
                            <w:r w:rsidRPr="00B64B79">
                              <w:rPr>
                                <w:color w:val="000000"/>
                                <w:sz w:val="24"/>
                                <w:szCs w:val="24"/>
                              </w:rPr>
                              <w:t>第二号　債権者が一定の期間内に異議を述べることができる旨</w:t>
                            </w:r>
                          </w:p>
                          <w:p w:rsidR="00B64B79" w:rsidRDefault="00B64B79">
                            <w:pPr>
                              <w:rPr>
                                <w:color w:val="FF0000"/>
                                <w:sz w:val="24"/>
                                <w:szCs w:val="24"/>
                              </w:rPr>
                            </w:pPr>
                          </w:p>
                          <w:p w:rsidR="00B64B79" w:rsidRDefault="00B64B79">
                            <w:pPr>
                              <w:rPr>
                                <w:sz w:val="24"/>
                                <w:szCs w:val="24"/>
                              </w:rPr>
                            </w:pPr>
                            <w:r w:rsidRPr="00B64B79">
                              <w:rPr>
                                <w:rFonts w:hint="eastAsia"/>
                                <w:color w:val="FF0000"/>
                                <w:sz w:val="24"/>
                                <w:szCs w:val="24"/>
                              </w:rPr>
                              <w:t>※「</w:t>
                            </w:r>
                            <w:r>
                              <w:rPr>
                                <w:rFonts w:hint="eastAsia"/>
                                <w:color w:val="FF0000"/>
                                <w:sz w:val="24"/>
                                <w:szCs w:val="24"/>
                              </w:rPr>
                              <w:t>●●●●●●●●●●●●</w:t>
                            </w:r>
                            <w:r w:rsidRPr="00B64B79">
                              <w:rPr>
                                <w:rFonts w:hint="eastAsia"/>
                                <w:color w:val="FF0000"/>
                                <w:sz w:val="24"/>
                                <w:szCs w:val="24"/>
                              </w:rPr>
                              <w:t>●●●」</w:t>
                            </w:r>
                            <w:r w:rsidRPr="00B64B79">
                              <w:rPr>
                                <w:rFonts w:hint="eastAsia"/>
                                <w:color w:val="000000"/>
                                <w:sz w:val="24"/>
                                <w:szCs w:val="24"/>
                              </w:rPr>
                              <w:t xml:space="preserve">　</w:t>
                            </w:r>
                            <w:r w:rsidRPr="00B64B79">
                              <w:rPr>
                                <w:rFonts w:hint="eastAsia"/>
                                <w:sz w:val="24"/>
                                <w:szCs w:val="24"/>
                              </w:rPr>
                              <w:t>第一号の事項について記載</w:t>
                            </w:r>
                            <w:r w:rsidRPr="00B64B79">
                              <w:rPr>
                                <w:sz w:val="24"/>
                                <w:szCs w:val="24"/>
                              </w:rPr>
                              <w:t>例</w:t>
                            </w:r>
                          </w:p>
                          <w:p w:rsidR="00B64B79" w:rsidRDefault="00B64B79">
                            <w:pPr>
                              <w:rPr>
                                <w:color w:val="FF0000"/>
                                <w:sz w:val="24"/>
                                <w:szCs w:val="24"/>
                              </w:rPr>
                            </w:pPr>
                            <w:r w:rsidRPr="00B64B79">
                              <w:rPr>
                                <w:color w:val="FF0000"/>
                                <w:sz w:val="24"/>
                                <w:szCs w:val="24"/>
                              </w:rPr>
                              <w:t xml:space="preserve">　「会社法第六六八条第一項の規定に基づき総社員の同意により定めた財産の処分の方法に従い清算をいたしますので」</w:t>
                            </w:r>
                          </w:p>
                          <w:p w:rsidR="00B64B79" w:rsidRPr="00B64B79" w:rsidRDefault="00B64B79">
                            <w:pPr>
                              <w:rPr>
                                <w:color w:val="000000"/>
                                <w:sz w:val="24"/>
                                <w:szCs w:val="24"/>
                              </w:rPr>
                            </w:pPr>
                            <w:r w:rsidRPr="00B64B79">
                              <w:rPr>
                                <w:color w:val="FF0000"/>
                                <w:sz w:val="24"/>
                                <w:szCs w:val="24"/>
                              </w:rPr>
                              <w:t xml:space="preserve">　「定款の定めに従って清算することにしましたので」</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49.4pt;margin-top:0;width:449.4pt;height:401.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">
                <v:textbox inset="5.85pt,.7pt,5.85pt,.7pt">
                  <w:txbxContent>
                    <w:p w:rsidR="00040B91" w:rsidRDefault="00040B91">
                      <w:pPr>
                        <w:rPr>
                          <w:rFonts w:hint="eastAsia"/>
                          <w:color w:val="000000"/>
                          <w:sz w:val="26"/>
                          <w:szCs w:val="26"/>
                        </w:rPr>
                      </w:pPr>
                      <w:r w:rsidRPr="00425046">
                        <w:rPr>
                          <w:rFonts w:hint="eastAsia"/>
                          <w:color w:val="993300"/>
                          <w:sz w:val="28"/>
                          <w:szCs w:val="24"/>
                        </w:rPr>
                        <w:t>茶字は掲載日になります。</w:t>
                      </w:r>
                    </w:p>
                    <w:p w:rsidR="00040B91" w:rsidRDefault="00040B91">
                      <w:pPr>
                        <w:rPr>
                          <w:rFonts w:hint="eastAsia"/>
                          <w:color w:val="000000"/>
                          <w:sz w:val="26"/>
                          <w:szCs w:val="26"/>
                        </w:rPr>
                      </w:pPr>
                    </w:p>
                    <w:p w:rsidR="00B64B79" w:rsidRDefault="00B64B79">
                      <w:pPr>
                        <w:rPr>
                          <w:rFonts w:hint="eastAsia"/>
                          <w:color w:val="000000"/>
                          <w:sz w:val="26"/>
                          <w:szCs w:val="26"/>
                        </w:rPr>
                      </w:pPr>
                      <w:r>
                        <w:rPr>
                          <w:color w:val="000000"/>
                          <w:sz w:val="26"/>
                          <w:szCs w:val="26"/>
                        </w:rPr>
                        <w:t>会社法第六百七十条　第二項</w:t>
                      </w:r>
                    </w:p>
                    <w:p w:rsidR="00B64B79" w:rsidRDefault="00B64B79">
                      <w:pPr>
                        <w:rPr>
                          <w:rFonts w:hint="eastAsia"/>
                          <w:color w:val="000000"/>
                          <w:sz w:val="24"/>
                          <w:szCs w:val="24"/>
                        </w:rPr>
                      </w:pPr>
                      <w:r w:rsidRPr="00B64B79">
                        <w:rPr>
                          <w:color w:val="000000"/>
                          <w:sz w:val="24"/>
                          <w:szCs w:val="24"/>
                        </w:rPr>
                        <w:t xml:space="preserve">　清算持分会社は、解散の日（第六百六十九条第二項に規定する場合にあっては、当該財産の処分の方法を定めた日）から二週間以内に、次に掲げる事項を官報に公告し、かつ、知れている債権者には、各別にこれを催告しなければならない。ただし、第二号の期間は、一箇月を下ることができない。</w:t>
                      </w:r>
                    </w:p>
                    <w:p w:rsidR="00B64B79" w:rsidRDefault="00B64B79">
                      <w:pPr>
                        <w:rPr>
                          <w:rFonts w:hint="eastAsia"/>
                          <w:color w:val="000000"/>
                          <w:sz w:val="24"/>
                          <w:szCs w:val="24"/>
                        </w:rPr>
                      </w:pPr>
                      <w:r w:rsidRPr="00B64B79">
                        <w:rPr>
                          <w:color w:val="000000"/>
                          <w:sz w:val="24"/>
                          <w:szCs w:val="24"/>
                        </w:rPr>
                        <w:t>第一号　第六百六十八条第一項の財産の処分の方法に従い清算をする旨</w:t>
                      </w:r>
                    </w:p>
                    <w:p w:rsidR="00B64B79" w:rsidRDefault="00B64B79">
                      <w:pPr>
                        <w:rPr>
                          <w:rFonts w:hint="eastAsia"/>
                          <w:color w:val="FF0000"/>
                          <w:sz w:val="24"/>
                          <w:szCs w:val="24"/>
                        </w:rPr>
                      </w:pPr>
                      <w:r w:rsidRPr="00B64B79">
                        <w:rPr>
                          <w:color w:val="000000"/>
                          <w:sz w:val="24"/>
                          <w:szCs w:val="24"/>
                        </w:rPr>
                        <w:t>第二号　債権者が一定の期間内に異議を述べることができる旨</w:t>
                      </w:r>
                    </w:p>
                    <w:p w:rsidR="00B64B79" w:rsidRDefault="00B64B79">
                      <w:pPr>
                        <w:rPr>
                          <w:rFonts w:hint="eastAsia"/>
                          <w:color w:val="FF0000"/>
                          <w:sz w:val="24"/>
                          <w:szCs w:val="24"/>
                        </w:rPr>
                      </w:pPr>
                    </w:p>
                    <w:p w:rsidR="00B64B79" w:rsidRDefault="00B64B79">
                      <w:pPr>
                        <w:rPr>
                          <w:rFonts w:hint="eastAsia"/>
                          <w:sz w:val="24"/>
                          <w:szCs w:val="24"/>
                        </w:rPr>
                      </w:pPr>
                      <w:r w:rsidRPr="00B64B79">
                        <w:rPr>
                          <w:rFonts w:hint="eastAsia"/>
                          <w:color w:val="FF0000"/>
                          <w:sz w:val="24"/>
                          <w:szCs w:val="24"/>
                        </w:rPr>
                        <w:t>※「</w:t>
                      </w:r>
                      <w:r>
                        <w:rPr>
                          <w:rFonts w:hint="eastAsia"/>
                          <w:color w:val="FF0000"/>
                          <w:sz w:val="24"/>
                          <w:szCs w:val="24"/>
                        </w:rPr>
                        <w:t>●●●●●●●●●●●●</w:t>
                      </w:r>
                      <w:r w:rsidRPr="00B64B79">
                        <w:rPr>
                          <w:rFonts w:hint="eastAsia"/>
                          <w:color w:val="FF0000"/>
                          <w:sz w:val="24"/>
                          <w:szCs w:val="24"/>
                        </w:rPr>
                        <w:t>●●●」</w:t>
                      </w:r>
                      <w:r w:rsidRPr="00B64B79">
                        <w:rPr>
                          <w:rFonts w:hint="eastAsia"/>
                          <w:color w:val="000000"/>
                          <w:sz w:val="24"/>
                          <w:szCs w:val="24"/>
                        </w:rPr>
                        <w:t xml:space="preserve">　</w:t>
                      </w:r>
                      <w:r w:rsidRPr="00B64B79">
                        <w:rPr>
                          <w:rFonts w:hint="eastAsia"/>
                          <w:sz w:val="24"/>
                          <w:szCs w:val="24"/>
                        </w:rPr>
                        <w:t>第一号の事項について記載</w:t>
                      </w:r>
                      <w:r w:rsidRPr="00B64B79">
                        <w:rPr>
                          <w:sz w:val="24"/>
                          <w:szCs w:val="24"/>
                        </w:rPr>
                        <w:t>例</w:t>
                      </w:r>
                    </w:p>
                    <w:p w:rsidR="00B64B79" w:rsidRDefault="00B64B79">
                      <w:pPr>
                        <w:rPr>
                          <w:rFonts w:hint="eastAsia"/>
                          <w:color w:val="FF0000"/>
                          <w:sz w:val="24"/>
                          <w:szCs w:val="24"/>
                        </w:rPr>
                      </w:pPr>
                      <w:r w:rsidRPr="00B64B79">
                        <w:rPr>
                          <w:color w:val="FF0000"/>
                          <w:sz w:val="24"/>
                          <w:szCs w:val="24"/>
                        </w:rPr>
                        <w:t xml:space="preserve">　「会社法第六六八条第一項の規定に基づき総社員の同意により定めた財産の処分の方法に従い清算をいたしますので」</w:t>
                      </w:r>
                    </w:p>
                    <w:p w:rsidR="00B64B79" w:rsidRPr="00B64B79" w:rsidRDefault="00B64B79">
                      <w:pPr>
                        <w:rPr>
                          <w:color w:val="000000"/>
                          <w:sz w:val="24"/>
                          <w:szCs w:val="24"/>
                        </w:rPr>
                      </w:pPr>
                      <w:r w:rsidRPr="00B64B79">
                        <w:rPr>
                          <w:color w:val="FF0000"/>
                          <w:sz w:val="24"/>
                          <w:szCs w:val="24"/>
                        </w:rPr>
                        <w:t xml:space="preserve">　「定款の定めに従って清算することにしましたので」</w:t>
                      </w:r>
                    </w:p>
                  </w:txbxContent>
                </v:textbox>
                <w10:wrap type="square"/>
              </v:shape>
            </w:pict>
          </mc:Fallback>
        </mc:AlternateContent>
      </w:r>
    </w:p>
    <w:sectPr w:rsidR="00B64B79" w:rsidSect="0026797C">
      <w:footerReference w:type="default" r:id="rId6"/>
      <w:pgSz w:w="16838" w:h="11906" w:orient="landscape" w:code="9"/>
      <w:pgMar w:top="1474" w:right="1134" w:bottom="1928" w:left="1134" w:header="851" w:footer="992" w:gutter="0"/>
      <w:cols w:space="425"/>
      <w:textDirection w:val="tbRl"/>
      <w:docGrid w:type="linesAndChars" w:linePitch="502" w:charSpace="543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49B8" w:rsidRDefault="003549B8">
      <w:r>
        <w:separator/>
      </w:r>
    </w:p>
  </w:endnote>
  <w:endnote w:type="continuationSeparator" w:id="0">
    <w:p w:rsidR="003549B8" w:rsidRDefault="003549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97C" w:rsidRPr="0026797C" w:rsidRDefault="0026797C" w:rsidP="0026797C">
    <w:pPr>
      <w:pStyle w:val="a5"/>
      <w:pBdr>
        <w:top w:val="single" w:sz="4" w:space="1" w:color="auto"/>
        <w:left w:val="single" w:sz="4" w:space="4" w:color="auto"/>
        <w:bottom w:val="single" w:sz="4" w:space="1" w:color="auto"/>
        <w:right w:val="single" w:sz="4" w:space="4" w:color="auto"/>
      </w:pBdr>
      <w:jc w:val="center"/>
      <w:rPr>
        <w:sz w:val="32"/>
        <w:szCs w:val="32"/>
      </w:rPr>
    </w:pPr>
    <w:r>
      <w:rPr>
        <w:rFonts w:hint="eastAsia"/>
        <w:sz w:val="32"/>
        <w:szCs w:val="32"/>
      </w:rPr>
      <w:t xml:space="preserve">兵庫県官報販売所　</w:t>
    </w:r>
    <w:r>
      <w:rPr>
        <w:rFonts w:hint="eastAsia"/>
        <w:sz w:val="32"/>
        <w:szCs w:val="32"/>
      </w:rPr>
      <w:t>TEL 078-341-0637</w:t>
    </w:r>
    <w:r>
      <w:rPr>
        <w:rFonts w:hint="eastAsia"/>
        <w:sz w:val="32"/>
        <w:szCs w:val="32"/>
      </w:rPr>
      <w:t xml:space="preserve">　</w:t>
    </w:r>
    <w:r>
      <w:rPr>
        <w:rFonts w:hint="eastAsia"/>
        <w:sz w:val="32"/>
        <w:szCs w:val="32"/>
      </w:rPr>
      <w:t>FAX 078-382-1275</w:t>
    </w:r>
    <w:r>
      <w:rPr>
        <w:rFonts w:hint="eastAsia"/>
        <w:sz w:val="32"/>
        <w:szCs w:val="32"/>
      </w:rPr>
      <w:t xml:space="preserve">　</w:t>
    </w:r>
    <w:r>
      <w:rPr>
        <w:rFonts w:hint="eastAsia"/>
        <w:sz w:val="32"/>
        <w:szCs w:val="32"/>
      </w:rPr>
      <w:t>office@kanpo-ad.com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49B8" w:rsidRDefault="003549B8">
      <w:r>
        <w:separator/>
      </w:r>
    </w:p>
  </w:footnote>
  <w:footnote w:type="continuationSeparator" w:id="0">
    <w:p w:rsidR="003549B8" w:rsidRDefault="003549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387"/>
  <w:drawingGridVerticalSpacing w:val="25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69E"/>
    <w:rsid w:val="00006822"/>
    <w:rsid w:val="00040B91"/>
    <w:rsid w:val="001F1298"/>
    <w:rsid w:val="001F7172"/>
    <w:rsid w:val="0026797C"/>
    <w:rsid w:val="0027012E"/>
    <w:rsid w:val="00302BD9"/>
    <w:rsid w:val="003549B8"/>
    <w:rsid w:val="00383114"/>
    <w:rsid w:val="004131C6"/>
    <w:rsid w:val="0041452A"/>
    <w:rsid w:val="004C5D10"/>
    <w:rsid w:val="005236CE"/>
    <w:rsid w:val="00671737"/>
    <w:rsid w:val="00674438"/>
    <w:rsid w:val="00683188"/>
    <w:rsid w:val="00834437"/>
    <w:rsid w:val="0086252C"/>
    <w:rsid w:val="00B64B79"/>
    <w:rsid w:val="00B65FB1"/>
    <w:rsid w:val="00C56C19"/>
    <w:rsid w:val="00E06977"/>
    <w:rsid w:val="00F9469E"/>
    <w:rsid w:val="00FF07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9BD2C5B2-BD47-4585-B9EA-CE191EF5D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4B79"/>
    <w:pPr>
      <w:widowControl w:val="0"/>
      <w:jc w:val="both"/>
    </w:pPr>
    <w:rPr>
      <w:kern w:val="2"/>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adjustRightInd w:val="0"/>
      <w:snapToGrid w:val="0"/>
      <w:textAlignment w:val="center"/>
    </w:pPr>
    <w:rPr>
      <w:spacing w:val="32"/>
      <w:kern w:val="0"/>
      <w:szCs w:val="20"/>
    </w:rPr>
  </w:style>
  <w:style w:type="paragraph" w:styleId="a4">
    <w:name w:val="Body Text"/>
    <w:basedOn w:val="a"/>
    <w:rPr>
      <w:color w:val="008000"/>
    </w:rPr>
  </w:style>
  <w:style w:type="paragraph" w:styleId="2">
    <w:name w:val="Body Text 2"/>
    <w:basedOn w:val="a"/>
    <w:pPr>
      <w:pBdr>
        <w:top w:val="single" w:sz="4" w:space="1" w:color="auto"/>
        <w:left w:val="single" w:sz="4" w:space="4" w:color="auto"/>
        <w:bottom w:val="single" w:sz="4" w:space="1" w:color="auto"/>
        <w:right w:val="single" w:sz="4" w:space="4" w:color="auto"/>
      </w:pBdr>
    </w:pPr>
  </w:style>
  <w:style w:type="paragraph" w:styleId="a5">
    <w:name w:val="footer"/>
    <w:basedOn w:val="a"/>
    <w:rsid w:val="00B64B79"/>
    <w:pPr>
      <w:tabs>
        <w:tab w:val="center" w:pos="4252"/>
        <w:tab w:val="right" w:pos="8504"/>
      </w:tabs>
      <w:snapToGrid w:val="0"/>
    </w:pPr>
  </w:style>
  <w:style w:type="paragraph" w:styleId="a6">
    <w:name w:val="Date"/>
    <w:basedOn w:val="a"/>
    <w:next w:val="a"/>
    <w:rsid w:val="006744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Words>
  <Characters>143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任意清算公告</vt:lpstr>
      <vt:lpstr>任意清算公告</vt:lpstr>
    </vt:vector>
  </TitlesOfParts>
  <Company/>
  <LinksUpToDate>false</LinksUpToDate>
  <CharactersWithSpaces>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任意清算公告</dc:title>
  <dc:subject/>
  <dc:creator>官報公告ひな型</dc:creator>
  <cp:keywords/>
  <cp:lastModifiedBy>kanpoh</cp:lastModifiedBy>
  <cp:revision>3</cp:revision>
  <cp:lastPrinted>2007-08-14T01:33:00Z</cp:lastPrinted>
  <dcterms:created xsi:type="dcterms:W3CDTF">2019-04-02T07:37:00Z</dcterms:created>
  <dcterms:modified xsi:type="dcterms:W3CDTF">2019-04-15T00:28:00Z</dcterms:modified>
</cp:coreProperties>
</file>